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762" w:rsidRPr="00133762" w:rsidRDefault="00133762" w:rsidP="001337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3762">
        <w:rPr>
          <w:rFonts w:ascii="Times New Roman" w:hAnsi="Times New Roman" w:cs="Times New Roman"/>
          <w:sz w:val="28"/>
          <w:szCs w:val="28"/>
        </w:rPr>
        <w:t xml:space="preserve">Муниципальное автономное дошкольное образовательное учреждение "Детский сад общеразвивающего вида с приоритетным осуществлением художественно эстетического развития воспитанников № 1" </w:t>
      </w:r>
    </w:p>
    <w:p w:rsidR="004F15E4" w:rsidRDefault="00133762" w:rsidP="001337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33762">
        <w:rPr>
          <w:rFonts w:ascii="Times New Roman" w:hAnsi="Times New Roman" w:cs="Times New Roman"/>
          <w:sz w:val="28"/>
          <w:szCs w:val="28"/>
        </w:rPr>
        <w:t>Камышловского</w:t>
      </w:r>
      <w:proofErr w:type="spellEnd"/>
      <w:r w:rsidRPr="0013376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«</w:t>
      </w:r>
      <w:r w:rsidRPr="004F15E4">
        <w:rPr>
          <w:rFonts w:ascii="Times New Roman" w:hAnsi="Times New Roman" w:cs="Times New Roman"/>
          <w:sz w:val="28"/>
          <w:szCs w:val="28"/>
        </w:rPr>
        <w:t>Развивающие карточки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872C49">
        <w:rPr>
          <w:rFonts w:ascii="Times New Roman" w:hAnsi="Times New Roman" w:cs="Times New Roman"/>
          <w:sz w:val="28"/>
          <w:szCs w:val="28"/>
        </w:rPr>
        <w:t>обучения чтению</w:t>
      </w:r>
      <w:r w:rsidRPr="004F15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62" w:rsidRDefault="00133762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3762" w:rsidRDefault="00133762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Pr="004F15E4" w:rsidRDefault="004F15E4" w:rsidP="004F15E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F15E4">
        <w:rPr>
          <w:rFonts w:ascii="Times New Roman" w:hAnsi="Times New Roman" w:cs="Times New Roman"/>
          <w:sz w:val="28"/>
          <w:szCs w:val="28"/>
        </w:rPr>
        <w:t>Исполнитель (и):</w:t>
      </w:r>
    </w:p>
    <w:p w:rsidR="004F15E4" w:rsidRPr="004F15E4" w:rsidRDefault="004F15E4" w:rsidP="004F15E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F15E4">
        <w:rPr>
          <w:rFonts w:ascii="Times New Roman" w:hAnsi="Times New Roman" w:cs="Times New Roman"/>
          <w:sz w:val="28"/>
          <w:szCs w:val="28"/>
        </w:rPr>
        <w:t>Квашнина Ольга Александровна, воспитатель</w:t>
      </w:r>
    </w:p>
    <w:p w:rsidR="004F15E4" w:rsidRPr="004F15E4" w:rsidRDefault="004F15E4" w:rsidP="004F15E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Никонова Евгения Владимировна, воспитатель</w:t>
      </w:r>
    </w:p>
    <w:p w:rsidR="004F15E4" w:rsidRDefault="004F15E4" w:rsidP="004F15E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F15E4">
        <w:rPr>
          <w:rFonts w:ascii="Times New Roman" w:hAnsi="Times New Roman" w:cs="Times New Roman"/>
          <w:sz w:val="28"/>
          <w:szCs w:val="28"/>
        </w:rPr>
        <w:t>МАДОУ «Детский сад№ 1» КГО</w:t>
      </w:r>
    </w:p>
    <w:p w:rsidR="004F15E4" w:rsidRPr="004F15E4" w:rsidRDefault="004F15E4" w:rsidP="004F15E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F15E4">
        <w:rPr>
          <w:rFonts w:ascii="Times New Roman" w:hAnsi="Times New Roman" w:cs="Times New Roman"/>
          <w:sz w:val="28"/>
          <w:szCs w:val="28"/>
        </w:rPr>
        <w:t>romashka.metod@yandex.ru</w:t>
      </w:r>
    </w:p>
    <w:p w:rsidR="004F15E4" w:rsidRP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Камышлов, 2025</w:t>
      </w:r>
    </w:p>
    <w:p w:rsidR="001E4BE9" w:rsidRDefault="001E4BE9" w:rsidP="00B73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D06" w:rsidRDefault="00A12D06" w:rsidP="00B73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D06" w:rsidRDefault="00A12D06" w:rsidP="00B73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D06" w:rsidRDefault="00A12D06" w:rsidP="00B73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5E4" w:rsidRPr="00EF115A" w:rsidRDefault="004F15E4" w:rsidP="00B73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15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bookmarkStart w:id="0" w:name="_GoBack"/>
      <w:bookmarkEnd w:id="0"/>
    </w:p>
    <w:p w:rsidR="00996333" w:rsidRDefault="00B7345B" w:rsidP="00B7345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«Развивающие карточки</w:t>
      </w:r>
      <w:r w:rsidR="00D53547" w:rsidRPr="00D53547">
        <w:t xml:space="preserve"> </w:t>
      </w:r>
      <w:r w:rsidR="00D53547" w:rsidRPr="00D53547">
        <w:rPr>
          <w:rFonts w:ascii="Times New Roman" w:hAnsi="Times New Roman" w:cs="Times New Roman"/>
          <w:sz w:val="28"/>
          <w:szCs w:val="28"/>
        </w:rPr>
        <w:t>для обучения чтению</w:t>
      </w:r>
      <w:r w:rsidRPr="00B7345B">
        <w:rPr>
          <w:rFonts w:ascii="Times New Roman" w:hAnsi="Times New Roman" w:cs="Times New Roman"/>
          <w:sz w:val="28"/>
          <w:szCs w:val="28"/>
        </w:rPr>
        <w:t>»</w:t>
      </w:r>
      <w:r w:rsidR="004F1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7B4" w:rsidRDefault="006057B4" w:rsidP="006057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методическое пособие предназначено для воспитателей, логопедов, учителей начальных классов, родителей, педагогов дополнительного образования.</w:t>
      </w:r>
    </w:p>
    <w:p w:rsidR="006057B4" w:rsidRPr="006057B4" w:rsidRDefault="006057B4" w:rsidP="006057B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057B4">
        <w:t xml:space="preserve"> </w:t>
      </w:r>
      <w:r w:rsidRPr="006057B4">
        <w:rPr>
          <w:rFonts w:ascii="Times New Roman" w:hAnsi="Times New Roman" w:cs="Times New Roman"/>
          <w:sz w:val="28"/>
          <w:szCs w:val="28"/>
        </w:rPr>
        <w:t xml:space="preserve">"Привить </w:t>
      </w:r>
      <w:proofErr w:type="spellStart"/>
      <w:r w:rsidRPr="006057B4">
        <w:rPr>
          <w:rFonts w:ascii="Times New Roman" w:hAnsi="Times New Roman" w:cs="Times New Roman"/>
          <w:sz w:val="28"/>
          <w:szCs w:val="28"/>
        </w:rPr>
        <w:t>ребенку</w:t>
      </w:r>
      <w:proofErr w:type="spellEnd"/>
      <w:r w:rsidRPr="006057B4">
        <w:rPr>
          <w:rFonts w:ascii="Times New Roman" w:hAnsi="Times New Roman" w:cs="Times New Roman"/>
          <w:sz w:val="28"/>
          <w:szCs w:val="28"/>
        </w:rPr>
        <w:t xml:space="preserve"> вкус к чтению –</w:t>
      </w:r>
    </w:p>
    <w:p w:rsidR="006057B4" w:rsidRPr="006057B4" w:rsidRDefault="006057B4" w:rsidP="006057B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057B4">
        <w:rPr>
          <w:rFonts w:ascii="Times New Roman" w:hAnsi="Times New Roman" w:cs="Times New Roman"/>
          <w:sz w:val="28"/>
          <w:szCs w:val="28"/>
        </w:rPr>
        <w:t>лучший</w:t>
      </w:r>
      <w:proofErr w:type="gramEnd"/>
      <w:r w:rsidRPr="006057B4">
        <w:rPr>
          <w:rFonts w:ascii="Times New Roman" w:hAnsi="Times New Roman" w:cs="Times New Roman"/>
          <w:sz w:val="28"/>
          <w:szCs w:val="28"/>
        </w:rPr>
        <w:t xml:space="preserve"> подарок, который</w:t>
      </w:r>
    </w:p>
    <w:p w:rsidR="006057B4" w:rsidRPr="006057B4" w:rsidRDefault="006057B4" w:rsidP="006057B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057B4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6057B4">
        <w:rPr>
          <w:rFonts w:ascii="Times New Roman" w:hAnsi="Times New Roman" w:cs="Times New Roman"/>
          <w:sz w:val="28"/>
          <w:szCs w:val="28"/>
        </w:rPr>
        <w:t xml:space="preserve"> можем ему сделать".</w:t>
      </w:r>
    </w:p>
    <w:p w:rsidR="006057B4" w:rsidRDefault="006057B4" w:rsidP="006057B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057B4">
        <w:rPr>
          <w:rFonts w:ascii="Times New Roman" w:hAnsi="Times New Roman" w:cs="Times New Roman"/>
          <w:sz w:val="28"/>
          <w:szCs w:val="28"/>
        </w:rPr>
        <w:t>Сесиль</w:t>
      </w:r>
      <w:proofErr w:type="spellEnd"/>
      <w:r w:rsidRPr="006057B4">
        <w:rPr>
          <w:rFonts w:ascii="Times New Roman" w:hAnsi="Times New Roman" w:cs="Times New Roman"/>
          <w:sz w:val="28"/>
          <w:szCs w:val="28"/>
        </w:rPr>
        <w:t xml:space="preserve"> Лупан</w:t>
      </w:r>
    </w:p>
    <w:p w:rsidR="006057B4" w:rsidRDefault="006057B4" w:rsidP="006057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57B4">
        <w:rPr>
          <w:rFonts w:ascii="Times New Roman" w:hAnsi="Times New Roman" w:cs="Times New Roman"/>
          <w:sz w:val="28"/>
          <w:szCs w:val="28"/>
        </w:rPr>
        <w:t>Процессом чтения все дети овладевают по-разному и в разное время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57B4">
        <w:t xml:space="preserve"> </w:t>
      </w:r>
      <w:r w:rsidRPr="006057B4">
        <w:rPr>
          <w:rFonts w:ascii="Times New Roman" w:hAnsi="Times New Roman" w:cs="Times New Roman"/>
          <w:sz w:val="28"/>
          <w:szCs w:val="28"/>
        </w:rPr>
        <w:t>Как научить детей читать быстро, рационально, эффективно?</w:t>
      </w:r>
    </w:p>
    <w:p w:rsidR="00265978" w:rsidRDefault="006057B4" w:rsidP="006057B4">
      <w:pPr>
        <w:spacing w:after="0" w:line="360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 Ну конечно же использовать в своей работе игровые</w:t>
      </w:r>
      <w:r w:rsidRPr="006057B4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057B4">
        <w:rPr>
          <w:rFonts w:ascii="Times New Roman" w:hAnsi="Times New Roman" w:cs="Times New Roman"/>
          <w:sz w:val="28"/>
          <w:szCs w:val="28"/>
        </w:rPr>
        <w:t xml:space="preserve"> обучения чтению, обеспечить ситуацию успеха для </w:t>
      </w:r>
      <w:r>
        <w:rPr>
          <w:rFonts w:ascii="Times New Roman" w:hAnsi="Times New Roman" w:cs="Times New Roman"/>
          <w:sz w:val="28"/>
          <w:szCs w:val="28"/>
        </w:rPr>
        <w:t>каждого ребё</w:t>
      </w:r>
      <w:r w:rsidRPr="006057B4">
        <w:rPr>
          <w:rFonts w:ascii="Times New Roman" w:hAnsi="Times New Roman" w:cs="Times New Roman"/>
          <w:sz w:val="28"/>
          <w:szCs w:val="28"/>
        </w:rPr>
        <w:t>нка.</w:t>
      </w:r>
      <w:r w:rsidR="00265978" w:rsidRPr="00265978">
        <w:t xml:space="preserve"> </w:t>
      </w:r>
    </w:p>
    <w:p w:rsidR="006057B4" w:rsidRPr="006057B4" w:rsidRDefault="00265978" w:rsidP="006057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5978">
        <w:rPr>
          <w:rFonts w:ascii="Times New Roman" w:hAnsi="Times New Roman" w:cs="Times New Roman"/>
          <w:sz w:val="28"/>
          <w:szCs w:val="28"/>
        </w:rPr>
        <w:t>В основе ФОП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5978">
        <w:rPr>
          <w:rFonts w:ascii="Times New Roman" w:hAnsi="Times New Roman" w:cs="Times New Roman"/>
          <w:sz w:val="28"/>
          <w:szCs w:val="28"/>
        </w:rPr>
        <w:t>лежит системно-</w:t>
      </w:r>
      <w:proofErr w:type="spellStart"/>
      <w:r w:rsidRPr="0026597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265978">
        <w:rPr>
          <w:rFonts w:ascii="Times New Roman" w:hAnsi="Times New Roman" w:cs="Times New Roman"/>
          <w:sz w:val="28"/>
          <w:szCs w:val="28"/>
        </w:rPr>
        <w:t xml:space="preserve"> подход, который обеспечивает</w:t>
      </w:r>
      <w:r w:rsidRPr="00265978">
        <w:t xml:space="preserve"> </w:t>
      </w:r>
      <w:r w:rsidRPr="00265978">
        <w:rPr>
          <w:rFonts w:ascii="Times New Roman" w:hAnsi="Times New Roman" w:cs="Times New Roman"/>
          <w:sz w:val="28"/>
          <w:szCs w:val="28"/>
        </w:rPr>
        <w:t>формирование готовности к саморазвитию и непрерывному образованию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5978">
        <w:t xml:space="preserve"> </w:t>
      </w:r>
      <w:r w:rsidRPr="00265978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 преемственности</w:t>
      </w:r>
      <w:r w:rsidRPr="00265978">
        <w:rPr>
          <w:rFonts w:ascii="Times New Roman" w:hAnsi="Times New Roman" w:cs="Times New Roman"/>
          <w:sz w:val="28"/>
          <w:szCs w:val="28"/>
        </w:rPr>
        <w:t xml:space="preserve"> всех ступеней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. Данное пособие </w:t>
      </w:r>
      <w:r w:rsidR="009B2C4F">
        <w:rPr>
          <w:rFonts w:ascii="Times New Roman" w:hAnsi="Times New Roman" w:cs="Times New Roman"/>
          <w:sz w:val="28"/>
          <w:szCs w:val="28"/>
        </w:rPr>
        <w:t>как раз может быть использовано на разных ступенях образовательного процесса, в зависимости от уровня развития ребёнка. С одарёнными детьми, с детьми легко усваивающими материал, это пособие можно применять уже в ДОУ в групповой и индивидуальной работе, на занятиях в виде дифференцированных заданий.</w:t>
      </w:r>
    </w:p>
    <w:p w:rsidR="00B7345B" w:rsidRPr="00B7345B" w:rsidRDefault="00B7345B" w:rsidP="00B73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пособие представляется методика </w:t>
      </w:r>
      <w:r w:rsidRPr="00B7345B">
        <w:rPr>
          <w:rFonts w:ascii="Times New Roman" w:hAnsi="Times New Roman" w:cs="Times New Roman"/>
          <w:sz w:val="28"/>
          <w:szCs w:val="28"/>
        </w:rPr>
        <w:t>пополнения словарного запаса,</w:t>
      </w:r>
    </w:p>
    <w:p w:rsidR="00B7345B" w:rsidRDefault="00B7345B" w:rsidP="00B734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345B">
        <w:rPr>
          <w:rFonts w:ascii="Times New Roman" w:hAnsi="Times New Roman" w:cs="Times New Roman"/>
          <w:sz w:val="28"/>
          <w:szCs w:val="28"/>
        </w:rPr>
        <w:t>увеличения</w:t>
      </w:r>
      <w:proofErr w:type="gramEnd"/>
      <w:r w:rsidRPr="00B7345B">
        <w:rPr>
          <w:rFonts w:ascii="Times New Roman" w:hAnsi="Times New Roman" w:cs="Times New Roman"/>
          <w:sz w:val="28"/>
          <w:szCs w:val="28"/>
        </w:rPr>
        <w:t xml:space="preserve"> темпа чтения и умения читать целыми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45B">
        <w:rPr>
          <w:rFonts w:ascii="Times New Roman" w:hAnsi="Times New Roman" w:cs="Times New Roman"/>
          <w:sz w:val="28"/>
          <w:szCs w:val="28"/>
        </w:rPr>
        <w:t>словами.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A504C" w:rsidTr="006A504C">
        <w:tc>
          <w:tcPr>
            <w:tcW w:w="4814" w:type="dxa"/>
          </w:tcPr>
          <w:p w:rsidR="006A504C" w:rsidRDefault="006A504C" w:rsidP="006A50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:rsidR="006A504C" w:rsidRDefault="006A504C" w:rsidP="006A50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6A504C" w:rsidTr="006A504C">
        <w:tc>
          <w:tcPr>
            <w:tcW w:w="4814" w:type="dxa"/>
          </w:tcPr>
          <w:p w:rsidR="006A504C" w:rsidRDefault="006A504C" w:rsidP="00B73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Для какого возраста предназначены «Развивающие карточки»?</w:t>
            </w:r>
          </w:p>
        </w:tc>
        <w:tc>
          <w:tcPr>
            <w:tcW w:w="4814" w:type="dxa"/>
          </w:tcPr>
          <w:p w:rsidR="006A504C" w:rsidRDefault="006A504C" w:rsidP="00B73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t xml:space="preserve"> 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Пособие можно применять с читающими детьми любого возраста.</w:t>
            </w:r>
          </w:p>
        </w:tc>
      </w:tr>
      <w:tr w:rsidR="006A504C" w:rsidTr="006A504C">
        <w:trPr>
          <w:trHeight w:val="5819"/>
        </w:trPr>
        <w:tc>
          <w:tcPr>
            <w:tcW w:w="4814" w:type="dxa"/>
          </w:tcPr>
          <w:p w:rsidR="006A504C" w:rsidRDefault="006A504C" w:rsidP="00B73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Кому и в каких случаях помогает эта методика?</w:t>
            </w:r>
          </w:p>
        </w:tc>
        <w:tc>
          <w:tcPr>
            <w:tcW w:w="4814" w:type="dxa"/>
          </w:tcPr>
          <w:p w:rsidR="006A504C" w:rsidRPr="006A504C" w:rsidRDefault="006A504C" w:rsidP="006A50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proofErr w:type="spellStart"/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ребенок</w:t>
            </w:r>
            <w:proofErr w:type="spellEnd"/>
            <w:r w:rsidRPr="006A504C">
              <w:rPr>
                <w:rFonts w:ascii="Times New Roman" w:hAnsi="Times New Roman" w:cs="Times New Roman"/>
                <w:sz w:val="28"/>
                <w:szCs w:val="28"/>
              </w:rPr>
              <w:t xml:space="preserve"> читает по слогам и не может перейти к чтению целыми словами.</w:t>
            </w:r>
          </w:p>
          <w:p w:rsidR="006A504C" w:rsidRDefault="006A504C" w:rsidP="006A50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 xml:space="preserve">Если имеется нарушение в развитии речи </w:t>
            </w:r>
          </w:p>
          <w:p w:rsidR="006A504C" w:rsidRPr="006A504C" w:rsidRDefault="006A504C" w:rsidP="006A50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Если детям 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необходимо пополнить словарный запас.</w:t>
            </w:r>
          </w:p>
          <w:p w:rsidR="006A504C" w:rsidRDefault="006A504C" w:rsidP="006A504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 xml:space="preserve">Если наблюдается нарушение слоговой структуры слова. </w:t>
            </w:r>
            <w:proofErr w:type="spellStart"/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Ребенок</w:t>
            </w:r>
            <w:proofErr w:type="spellEnd"/>
            <w:r w:rsidRPr="006A504C">
              <w:rPr>
                <w:rFonts w:ascii="Times New Roman" w:hAnsi="Times New Roman" w:cs="Times New Roman"/>
                <w:sz w:val="28"/>
                <w:szCs w:val="28"/>
              </w:rPr>
              <w:t xml:space="preserve"> не может без искажений произнести длинное слово. Переставляет слоги местами или сокращает </w:t>
            </w:r>
            <w:proofErr w:type="gramStart"/>
            <w:r w:rsidRPr="006A504C">
              <w:rPr>
                <w:rFonts w:ascii="Times New Roman" w:hAnsi="Times New Roman" w:cs="Times New Roman"/>
                <w:sz w:val="28"/>
                <w:szCs w:val="28"/>
              </w:rPr>
              <w:t>слово.</w:t>
            </w:r>
            <w:r w:rsidRPr="006A504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End"/>
          </w:p>
        </w:tc>
      </w:tr>
      <w:tr w:rsidR="006A504C" w:rsidTr="006A504C">
        <w:tc>
          <w:tcPr>
            <w:tcW w:w="4814" w:type="dxa"/>
          </w:tcPr>
          <w:p w:rsidR="006A504C" w:rsidRDefault="006A504C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t xml:space="preserve"> </w:t>
            </w:r>
            <w:r w:rsidR="00AC465A">
              <w:rPr>
                <w:rFonts w:ascii="Times New Roman" w:hAnsi="Times New Roman" w:cs="Times New Roman"/>
                <w:sz w:val="28"/>
                <w:szCs w:val="28"/>
              </w:rPr>
              <w:t>Каких результатов можно добиться применяя это пособие?</w:t>
            </w:r>
          </w:p>
        </w:tc>
        <w:tc>
          <w:tcPr>
            <w:tcW w:w="4814" w:type="dxa"/>
          </w:tcPr>
          <w:p w:rsidR="00AC465A" w:rsidRPr="00AC465A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ети точно пон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имают смысл всех изученных слов по каждой лексической теме</w:t>
            </w:r>
          </w:p>
          <w:p w:rsidR="00AC465A" w:rsidRPr="00AC465A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Читают изученные слова целиком вне зависимости от длины слова.</w:t>
            </w:r>
          </w:p>
          <w:p w:rsidR="00AC465A" w:rsidRPr="00AC465A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Имеют развитую читательскую догадку и легко распознают слово по первым 4-5 буквам.</w:t>
            </w:r>
          </w:p>
          <w:p w:rsidR="00AC465A" w:rsidRPr="00AC465A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Соблюдают ударение и нормы орфоэпии при чтении слов.</w:t>
            </w:r>
          </w:p>
          <w:p w:rsidR="006A504C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-Начинают читать тексты</w:t>
            </w:r>
          </w:p>
        </w:tc>
      </w:tr>
      <w:tr w:rsidR="006A504C" w:rsidTr="006A504C">
        <w:tc>
          <w:tcPr>
            <w:tcW w:w="4814" w:type="dxa"/>
          </w:tcPr>
          <w:p w:rsidR="006A504C" w:rsidRDefault="00AC465A" w:rsidP="00B73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Что входит в комплект «Развивающие карточки»?</w:t>
            </w:r>
          </w:p>
        </w:tc>
        <w:tc>
          <w:tcPr>
            <w:tcW w:w="4814" w:type="dxa"/>
          </w:tcPr>
          <w:p w:rsidR="00AC465A" w:rsidRPr="00AC465A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-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Иллюстрированные карточки по лексической теме.</w:t>
            </w:r>
          </w:p>
          <w:p w:rsidR="00AC465A" w:rsidRPr="00AC465A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Бланк со словами.</w:t>
            </w:r>
          </w:p>
          <w:p w:rsidR="006A504C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Конверт с описанием всех слов, изучаемых в теме.</w:t>
            </w:r>
          </w:p>
        </w:tc>
      </w:tr>
      <w:tr w:rsidR="006A504C" w:rsidTr="006A504C">
        <w:tc>
          <w:tcPr>
            <w:tcW w:w="4814" w:type="dxa"/>
          </w:tcPr>
          <w:p w:rsidR="006A504C" w:rsidRDefault="00AC465A" w:rsidP="00B73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>
              <w:t xml:space="preserve"> 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Можно ли применять карточки в групповой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индивидуальной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 xml:space="preserve"> работе?</w:t>
            </w:r>
          </w:p>
        </w:tc>
        <w:tc>
          <w:tcPr>
            <w:tcW w:w="4814" w:type="dxa"/>
          </w:tcPr>
          <w:p w:rsidR="006A504C" w:rsidRDefault="00AC465A" w:rsidP="00AC465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t xml:space="preserve"> 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Да! Это очень удобный инструмент, который позволяет решать индивид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уальные проблемы каждого ребёнка</w:t>
            </w:r>
            <w:r w:rsidRPr="00AC465A">
              <w:rPr>
                <w:rFonts w:ascii="Times New Roman" w:hAnsi="Times New Roman" w:cs="Times New Roman"/>
                <w:sz w:val="28"/>
                <w:szCs w:val="28"/>
              </w:rPr>
              <w:t>. Если вы работаете с группой детей, то на каждую пару вам необходимо иметь один набор развивающих карточек.</w:t>
            </w:r>
          </w:p>
        </w:tc>
      </w:tr>
      <w:tr w:rsidR="00943FC9" w:rsidTr="006A504C">
        <w:tc>
          <w:tcPr>
            <w:tcW w:w="4814" w:type="dxa"/>
          </w:tcPr>
          <w:p w:rsidR="00943FC9" w:rsidRDefault="00943FC9" w:rsidP="00943F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Могут ли родители дома использовать это пособие?</w:t>
            </w:r>
          </w:p>
        </w:tc>
        <w:tc>
          <w:tcPr>
            <w:tcW w:w="4814" w:type="dxa"/>
          </w:tcPr>
          <w:p w:rsidR="00943FC9" w:rsidRDefault="00943FC9" w:rsidP="00943F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Да! Эти карточки</w:t>
            </w:r>
            <w:r w:rsidRPr="00943FC9">
              <w:rPr>
                <w:rFonts w:ascii="Times New Roman" w:hAnsi="Times New Roman" w:cs="Times New Roman"/>
                <w:sz w:val="28"/>
                <w:szCs w:val="28"/>
              </w:rPr>
              <w:t xml:space="preserve"> упро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щают закрепление материала в </w:t>
            </w:r>
            <w:r w:rsidRPr="00943FC9">
              <w:rPr>
                <w:rFonts w:ascii="Times New Roman" w:hAnsi="Times New Roman" w:cs="Times New Roman"/>
                <w:sz w:val="28"/>
                <w:szCs w:val="28"/>
              </w:rPr>
              <w:t>домашн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943F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условиях, если в этом есть необходимость.</w:t>
            </w:r>
          </w:p>
        </w:tc>
      </w:tr>
      <w:tr w:rsidR="006A504C" w:rsidTr="006A504C">
        <w:tc>
          <w:tcPr>
            <w:tcW w:w="4814" w:type="dxa"/>
          </w:tcPr>
          <w:p w:rsidR="006A504C" w:rsidRDefault="00943FC9" w:rsidP="00B73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C465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465A" w:rsidRPr="00AC465A">
              <w:rPr>
                <w:rFonts w:ascii="Times New Roman" w:hAnsi="Times New Roman" w:cs="Times New Roman"/>
                <w:sz w:val="28"/>
                <w:szCs w:val="28"/>
              </w:rPr>
              <w:t xml:space="preserve">Сколько дней отводится на изучение одной </w:t>
            </w:r>
            <w:r w:rsidR="00AC465A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лексической </w:t>
            </w:r>
            <w:r w:rsidR="00AC465A" w:rsidRPr="00AC465A">
              <w:rPr>
                <w:rFonts w:ascii="Times New Roman" w:hAnsi="Times New Roman" w:cs="Times New Roman"/>
                <w:sz w:val="28"/>
                <w:szCs w:val="28"/>
              </w:rPr>
              <w:t>темы?</w:t>
            </w:r>
          </w:p>
        </w:tc>
        <w:tc>
          <w:tcPr>
            <w:tcW w:w="4814" w:type="dxa"/>
          </w:tcPr>
          <w:p w:rsidR="006A504C" w:rsidRDefault="00943FC9" w:rsidP="00943F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C465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465A" w:rsidRPr="00AC465A">
              <w:rPr>
                <w:rFonts w:ascii="Times New Roman" w:hAnsi="Times New Roman" w:cs="Times New Roman"/>
                <w:sz w:val="28"/>
                <w:szCs w:val="28"/>
              </w:rPr>
              <w:t>Над одной лексической темой предстоит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2 -3 дня по</w:t>
            </w:r>
            <w:r w:rsidR="00AC465A">
              <w:rPr>
                <w:rFonts w:ascii="Times New Roman" w:hAnsi="Times New Roman" w:cs="Times New Roman"/>
                <w:sz w:val="28"/>
                <w:szCs w:val="28"/>
              </w:rPr>
              <w:t xml:space="preserve"> 15 минут.</w:t>
            </w:r>
          </w:p>
        </w:tc>
      </w:tr>
    </w:tbl>
    <w:p w:rsidR="006A504C" w:rsidRDefault="006A504C" w:rsidP="00B734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704D" w:rsidRDefault="00CE704D" w:rsidP="00CE704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Основная задача первого дня:</w:t>
      </w:r>
    </w:p>
    <w:p w:rsidR="00943FC9" w:rsidRPr="00943FC9" w:rsidRDefault="00CE704D" w:rsidP="00CE70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43FC9">
        <w:rPr>
          <w:rFonts w:ascii="Times New Roman" w:hAnsi="Times New Roman" w:cs="Times New Roman"/>
          <w:sz w:val="28"/>
          <w:szCs w:val="28"/>
        </w:rPr>
        <w:t>Проясняем</w:t>
      </w:r>
      <w:r w:rsidR="00943FC9">
        <w:rPr>
          <w:rFonts w:ascii="Times New Roman" w:hAnsi="Times New Roman" w:cs="Times New Roman"/>
          <w:sz w:val="28"/>
          <w:szCs w:val="28"/>
        </w:rPr>
        <w:tab/>
        <w:t xml:space="preserve">значение слов. </w:t>
      </w:r>
      <w:r w:rsidR="00943FC9" w:rsidRPr="00943FC9">
        <w:rPr>
          <w:rFonts w:ascii="Times New Roman" w:hAnsi="Times New Roman" w:cs="Times New Roman"/>
          <w:sz w:val="28"/>
          <w:szCs w:val="28"/>
        </w:rPr>
        <w:t>Формируем</w:t>
      </w:r>
      <w:r w:rsidR="00943FC9">
        <w:rPr>
          <w:rFonts w:ascii="Times New Roman" w:hAnsi="Times New Roman" w:cs="Times New Roman"/>
          <w:sz w:val="28"/>
          <w:szCs w:val="28"/>
        </w:rPr>
        <w:t xml:space="preserve"> образ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ab/>
        <w:t xml:space="preserve">каждому значению. </w:t>
      </w:r>
      <w:r w:rsidR="00943FC9" w:rsidRPr="00943FC9">
        <w:rPr>
          <w:rFonts w:ascii="Times New Roman" w:hAnsi="Times New Roman" w:cs="Times New Roman"/>
          <w:sz w:val="28"/>
          <w:szCs w:val="28"/>
        </w:rPr>
        <w:t>Учим связывать новые слова с прежним жизненным опытом.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FC9" w:rsidRPr="00943FC9">
        <w:rPr>
          <w:rFonts w:ascii="Times New Roman" w:hAnsi="Times New Roman" w:cs="Times New Roman"/>
          <w:sz w:val="28"/>
          <w:szCs w:val="28"/>
        </w:rPr>
        <w:t>По</w:t>
      </w:r>
      <w:r w:rsidR="00943FC9" w:rsidRPr="00943FC9">
        <w:rPr>
          <w:rFonts w:ascii="Times New Roman" w:hAnsi="Times New Roman" w:cs="Times New Roman"/>
          <w:sz w:val="28"/>
          <w:szCs w:val="28"/>
        </w:rPr>
        <w:tab/>
        <w:t>возможности</w:t>
      </w:r>
      <w:r>
        <w:rPr>
          <w:rFonts w:ascii="Times New Roman" w:hAnsi="Times New Roman" w:cs="Times New Roman"/>
          <w:sz w:val="28"/>
          <w:szCs w:val="28"/>
        </w:rPr>
        <w:t xml:space="preserve"> показываем настоящие</w:t>
      </w:r>
      <w:r>
        <w:rPr>
          <w:rFonts w:ascii="Times New Roman" w:hAnsi="Times New Roman" w:cs="Times New Roman"/>
          <w:sz w:val="28"/>
          <w:szCs w:val="28"/>
        </w:rPr>
        <w:tab/>
        <w:t xml:space="preserve">объекты, </w:t>
      </w:r>
      <w:r w:rsidR="00943FC9" w:rsidRPr="00943FC9">
        <w:rPr>
          <w:rFonts w:ascii="Times New Roman" w:hAnsi="Times New Roman" w:cs="Times New Roman"/>
          <w:sz w:val="28"/>
          <w:szCs w:val="28"/>
        </w:rPr>
        <w:t>а</w:t>
      </w:r>
      <w:r w:rsidR="00943FC9" w:rsidRPr="00943FC9">
        <w:rPr>
          <w:rFonts w:ascii="Times New Roman" w:hAnsi="Times New Roman" w:cs="Times New Roman"/>
          <w:sz w:val="28"/>
          <w:szCs w:val="28"/>
        </w:rPr>
        <w:tab/>
        <w:t>не</w:t>
      </w:r>
      <w:r w:rsidR="00943FC9" w:rsidRPr="00943FC9">
        <w:rPr>
          <w:rFonts w:ascii="Times New Roman" w:hAnsi="Times New Roman" w:cs="Times New Roman"/>
          <w:sz w:val="28"/>
          <w:szCs w:val="28"/>
        </w:rPr>
        <w:tab/>
        <w:t>только</w:t>
      </w:r>
      <w:r w:rsidR="00943FC9" w:rsidRPr="00943FC9">
        <w:rPr>
          <w:rFonts w:ascii="Times New Roman" w:hAnsi="Times New Roman" w:cs="Times New Roman"/>
          <w:sz w:val="28"/>
          <w:szCs w:val="28"/>
        </w:rPr>
        <w:tab/>
        <w:t xml:space="preserve">картинки,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43FC9" w:rsidRPr="00943FC9">
        <w:rPr>
          <w:rFonts w:ascii="Times New Roman" w:hAnsi="Times New Roman" w:cs="Times New Roman"/>
          <w:sz w:val="28"/>
          <w:szCs w:val="28"/>
        </w:rPr>
        <w:t>ллюстрирующие понятия.</w:t>
      </w:r>
    </w:p>
    <w:p w:rsidR="00943FC9" w:rsidRPr="00CE704D" w:rsidRDefault="00943FC9" w:rsidP="00943F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04D">
        <w:rPr>
          <w:rFonts w:ascii="Times New Roman" w:hAnsi="Times New Roman" w:cs="Times New Roman"/>
          <w:b/>
          <w:sz w:val="28"/>
          <w:szCs w:val="28"/>
        </w:rPr>
        <w:t>Основная задача второго дня:</w:t>
      </w:r>
    </w:p>
    <w:p w:rsidR="00943FC9" w:rsidRPr="00943FC9" w:rsidRDefault="00943FC9" w:rsidP="00943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FC9">
        <w:rPr>
          <w:rFonts w:ascii="Times New Roman" w:hAnsi="Times New Roman" w:cs="Times New Roman"/>
          <w:sz w:val="28"/>
          <w:szCs w:val="28"/>
        </w:rPr>
        <w:t>Работаем только с бланками написанных слов, развивая антиципацию- читательскую догадку. Увеличиваем скорость распознавания слов, вырабатывая способность произносить слово любой длины без деления на слоги.</w:t>
      </w:r>
    </w:p>
    <w:p w:rsidR="00943FC9" w:rsidRPr="00CE704D" w:rsidRDefault="00943FC9" w:rsidP="00943F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04D">
        <w:rPr>
          <w:rFonts w:ascii="Times New Roman" w:hAnsi="Times New Roman" w:cs="Times New Roman"/>
          <w:b/>
          <w:sz w:val="28"/>
          <w:szCs w:val="28"/>
        </w:rPr>
        <w:t>Основная задача третьего дня:</w:t>
      </w:r>
    </w:p>
    <w:p w:rsidR="00943FC9" w:rsidRDefault="00943FC9" w:rsidP="00943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FC9">
        <w:rPr>
          <w:rFonts w:ascii="Times New Roman" w:hAnsi="Times New Roman" w:cs="Times New Roman"/>
          <w:sz w:val="28"/>
          <w:szCs w:val="28"/>
        </w:rPr>
        <w:t>Закрепляем полученные навыки, корректируем индивидуальные ошибки</w:t>
      </w:r>
      <w:r w:rsidR="007D0719">
        <w:rPr>
          <w:rFonts w:ascii="Times New Roman" w:hAnsi="Times New Roman" w:cs="Times New Roman"/>
          <w:sz w:val="28"/>
          <w:szCs w:val="28"/>
        </w:rPr>
        <w:t>.</w:t>
      </w:r>
    </w:p>
    <w:p w:rsidR="00EF115A" w:rsidRDefault="00EF115A" w:rsidP="007D0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15A" w:rsidRDefault="00EF115A" w:rsidP="007D0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15A" w:rsidRDefault="00EF115A" w:rsidP="007D0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15A" w:rsidRDefault="00EF115A" w:rsidP="007D0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719" w:rsidRPr="007D0719" w:rsidRDefault="007D0719" w:rsidP="007D0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19">
        <w:rPr>
          <w:rFonts w:ascii="Times New Roman" w:hAnsi="Times New Roman" w:cs="Times New Roman"/>
          <w:b/>
          <w:sz w:val="28"/>
          <w:szCs w:val="28"/>
        </w:rPr>
        <w:lastRenderedPageBreak/>
        <w:t>Методика работы.</w:t>
      </w:r>
    </w:p>
    <w:p w:rsidR="007D0719" w:rsidRPr="007D0719" w:rsidRDefault="007D0719" w:rsidP="007D0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0719">
        <w:rPr>
          <w:rFonts w:ascii="Times New Roman" w:hAnsi="Times New Roman" w:cs="Times New Roman"/>
          <w:b/>
          <w:i/>
          <w:sz w:val="28"/>
          <w:szCs w:val="28"/>
        </w:rPr>
        <w:t>День первый.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Разрежьте карточки. Сложите их по порядку. Выдайте по одному набору на пару детей.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Обратите внимание:</w:t>
      </w:r>
    </w:p>
    <w:p w:rsid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•</w:t>
      </w:r>
      <w:r w:rsidRPr="007D0719">
        <w:rPr>
          <w:rFonts w:ascii="Times New Roman" w:hAnsi="Times New Roman" w:cs="Times New Roman"/>
          <w:sz w:val="28"/>
          <w:szCs w:val="28"/>
        </w:rPr>
        <w:tab/>
        <w:t xml:space="preserve">Карточки, относящиеся к одной теме, </w:t>
      </w:r>
      <w:r>
        <w:rPr>
          <w:rFonts w:ascii="Times New Roman" w:hAnsi="Times New Roman" w:cs="Times New Roman"/>
          <w:sz w:val="28"/>
          <w:szCs w:val="28"/>
        </w:rPr>
        <w:t>лучше выделить одним цветом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•</w:t>
      </w:r>
      <w:r w:rsidRPr="007D0719">
        <w:rPr>
          <w:rFonts w:ascii="Times New Roman" w:hAnsi="Times New Roman" w:cs="Times New Roman"/>
          <w:sz w:val="28"/>
          <w:szCs w:val="28"/>
        </w:rPr>
        <w:tab/>
        <w:t xml:space="preserve">Карточки внутри темы </w:t>
      </w:r>
      <w:r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Pr="007D0719">
        <w:rPr>
          <w:rFonts w:ascii="Times New Roman" w:hAnsi="Times New Roman" w:cs="Times New Roman"/>
          <w:sz w:val="28"/>
          <w:szCs w:val="28"/>
        </w:rPr>
        <w:t>пронумерованы.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•</w:t>
      </w:r>
      <w:r w:rsidRPr="007D0719">
        <w:rPr>
          <w:rFonts w:ascii="Times New Roman" w:hAnsi="Times New Roman" w:cs="Times New Roman"/>
          <w:sz w:val="28"/>
          <w:szCs w:val="28"/>
        </w:rPr>
        <w:tab/>
        <w:t>В словах выставлены ударения.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 xml:space="preserve">Предварительно загляните в словарь, уточните,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7D0719">
        <w:rPr>
          <w:rFonts w:ascii="Times New Roman" w:hAnsi="Times New Roman" w:cs="Times New Roman"/>
          <w:sz w:val="28"/>
          <w:szCs w:val="28"/>
        </w:rPr>
        <w:t>означает каждое слово. Для объяснения возьмите верхнюю карточку из стопки и расскажите доступным языком, что означает это понятие. Дети берут такую же карточку из своего набора и</w:t>
      </w:r>
      <w:r>
        <w:rPr>
          <w:rFonts w:ascii="Times New Roman" w:hAnsi="Times New Roman" w:cs="Times New Roman"/>
          <w:sz w:val="28"/>
          <w:szCs w:val="28"/>
        </w:rPr>
        <w:t xml:space="preserve"> после прояснения откладывают её</w:t>
      </w:r>
      <w:r w:rsidRPr="007D0719">
        <w:rPr>
          <w:rFonts w:ascii="Times New Roman" w:hAnsi="Times New Roman" w:cs="Times New Roman"/>
          <w:sz w:val="28"/>
          <w:szCs w:val="28"/>
        </w:rPr>
        <w:t xml:space="preserve"> в сторону.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Обязательно соедините новое понятие с личным опытом ученика. Нейронные связи становятся устойчивыми, если новое понятие связывается с предыдущим опытом.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 xml:space="preserve">Например: при прояснении слова </w:t>
      </w:r>
      <w:r w:rsidRPr="007D0719">
        <w:rPr>
          <w:rFonts w:ascii="Times New Roman" w:hAnsi="Times New Roman" w:cs="Times New Roman"/>
          <w:i/>
          <w:sz w:val="28"/>
          <w:szCs w:val="28"/>
        </w:rPr>
        <w:t>компот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719">
        <w:rPr>
          <w:rFonts w:ascii="Times New Roman" w:hAnsi="Times New Roman" w:cs="Times New Roman"/>
          <w:sz w:val="28"/>
          <w:szCs w:val="28"/>
        </w:rPr>
        <w:t>спросите детей: «Кто пил компот?»,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719">
        <w:rPr>
          <w:rFonts w:ascii="Times New Roman" w:hAnsi="Times New Roman" w:cs="Times New Roman"/>
          <w:sz w:val="28"/>
          <w:szCs w:val="28"/>
        </w:rPr>
        <w:t>«У кого мама варит компот?»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Закройте изображение, оставив видимым только написанное слово. Попросите детей прочитать первые 4-5 букв и узнав слово, произнести его целиком.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•</w:t>
      </w:r>
      <w:r w:rsidRPr="007D0719">
        <w:rPr>
          <w:rFonts w:ascii="Times New Roman" w:hAnsi="Times New Roman" w:cs="Times New Roman"/>
          <w:sz w:val="28"/>
          <w:szCs w:val="28"/>
        </w:rPr>
        <w:tab/>
        <w:t>Ключевым аспектом для устранения слогового чтения является ударение. Объясните детям, что ударный звук произносится с особой силой голоса, чуть длиннее, чем остальные гласные звуки.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Соблюдение ударения приводит к моментальному устранению слогового чтения. На этом этапе учитель показывает способ, который дети используют при чтении в паре.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 xml:space="preserve"> Шаг 4. Организуйте чтение в парах</w:t>
      </w:r>
      <w:r w:rsidRPr="007D0719">
        <w:rPr>
          <w:rFonts w:ascii="Times New Roman" w:hAnsi="Times New Roman" w:cs="Times New Roman"/>
          <w:sz w:val="28"/>
          <w:szCs w:val="28"/>
        </w:rPr>
        <w:tab/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Разделите детей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719">
        <w:rPr>
          <w:rFonts w:ascii="Times New Roman" w:hAnsi="Times New Roman" w:cs="Times New Roman"/>
          <w:i/>
          <w:sz w:val="28"/>
          <w:szCs w:val="28"/>
        </w:rPr>
        <w:t>воспитателей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D0719">
        <w:rPr>
          <w:rFonts w:ascii="Times New Roman" w:hAnsi="Times New Roman" w:cs="Times New Roman"/>
          <w:i/>
          <w:sz w:val="28"/>
          <w:szCs w:val="28"/>
        </w:rPr>
        <w:t>детей</w:t>
      </w:r>
      <w:r w:rsidRPr="007D07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Один ребёнок в паре </w:t>
      </w:r>
      <w:r w:rsidR="0008729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воспитатель</w:t>
      </w:r>
      <w:r w:rsidR="0008729A">
        <w:rPr>
          <w:rFonts w:ascii="Times New Roman" w:hAnsi="Times New Roman" w:cs="Times New Roman"/>
          <w:sz w:val="28"/>
          <w:szCs w:val="28"/>
        </w:rPr>
        <w:t>, другой- ребёнок. Воспитатель перемешивает карточки. Кладё</w:t>
      </w:r>
      <w:r w:rsidRPr="007D0719">
        <w:rPr>
          <w:rFonts w:ascii="Times New Roman" w:hAnsi="Times New Roman" w:cs="Times New Roman"/>
          <w:sz w:val="28"/>
          <w:szCs w:val="28"/>
        </w:rPr>
        <w:t xml:space="preserve">т стопку изображением вниз. </w:t>
      </w:r>
      <w:r w:rsidR="0008729A">
        <w:rPr>
          <w:rFonts w:ascii="Times New Roman" w:hAnsi="Times New Roman" w:cs="Times New Roman"/>
          <w:sz w:val="28"/>
          <w:szCs w:val="28"/>
        </w:rPr>
        <w:t>Берёт верхнюю карточку, з</w:t>
      </w:r>
      <w:r w:rsidRPr="007D0719">
        <w:rPr>
          <w:rFonts w:ascii="Times New Roman" w:hAnsi="Times New Roman" w:cs="Times New Roman"/>
          <w:sz w:val="28"/>
          <w:szCs w:val="28"/>
        </w:rPr>
        <w:t>акрывает изображение</w:t>
      </w:r>
      <w:r w:rsidR="0008729A">
        <w:rPr>
          <w:rFonts w:ascii="Times New Roman" w:hAnsi="Times New Roman" w:cs="Times New Roman"/>
          <w:sz w:val="28"/>
          <w:szCs w:val="28"/>
        </w:rPr>
        <w:t xml:space="preserve"> листом </w:t>
      </w:r>
      <w:r w:rsidR="0008729A">
        <w:rPr>
          <w:rFonts w:ascii="Times New Roman" w:hAnsi="Times New Roman" w:cs="Times New Roman"/>
          <w:sz w:val="28"/>
          <w:szCs w:val="28"/>
        </w:rPr>
        <w:lastRenderedPageBreak/>
        <w:t>бумаги</w:t>
      </w:r>
      <w:r w:rsidRPr="007D0719">
        <w:rPr>
          <w:rFonts w:ascii="Times New Roman" w:hAnsi="Times New Roman" w:cs="Times New Roman"/>
          <w:sz w:val="28"/>
          <w:szCs w:val="28"/>
        </w:rPr>
        <w:t xml:space="preserve">, оставляя для чтения только написанное слово. Задача </w:t>
      </w:r>
      <w:r w:rsidR="0008729A">
        <w:rPr>
          <w:rFonts w:ascii="Times New Roman" w:hAnsi="Times New Roman" w:cs="Times New Roman"/>
          <w:sz w:val="28"/>
          <w:szCs w:val="28"/>
        </w:rPr>
        <w:t xml:space="preserve">ребёнка </w:t>
      </w:r>
      <w:r w:rsidRPr="007D0719">
        <w:rPr>
          <w:rFonts w:ascii="Times New Roman" w:hAnsi="Times New Roman" w:cs="Times New Roman"/>
          <w:sz w:val="28"/>
          <w:szCs w:val="28"/>
        </w:rPr>
        <w:t>- прочитать слово до ударения и назвать его целиком. Если ударение падает на первый слог, то узнать слово нужно по первым 4-5 буквам.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 xml:space="preserve">После того, как все карточки прочитаны, </w:t>
      </w:r>
      <w:r w:rsidR="0008729A" w:rsidRPr="0008729A">
        <w:rPr>
          <w:rFonts w:ascii="Times New Roman" w:hAnsi="Times New Roman" w:cs="Times New Roman"/>
          <w:i/>
          <w:sz w:val="28"/>
          <w:szCs w:val="28"/>
        </w:rPr>
        <w:t>воспитатель</w:t>
      </w:r>
      <w:r w:rsidR="0008729A">
        <w:rPr>
          <w:rFonts w:ascii="Times New Roman" w:hAnsi="Times New Roman" w:cs="Times New Roman"/>
          <w:sz w:val="28"/>
          <w:szCs w:val="28"/>
        </w:rPr>
        <w:t xml:space="preserve"> и </w:t>
      </w:r>
      <w:r w:rsidR="0008729A" w:rsidRPr="0008729A">
        <w:rPr>
          <w:rFonts w:ascii="Times New Roman" w:hAnsi="Times New Roman" w:cs="Times New Roman"/>
          <w:i/>
          <w:sz w:val="28"/>
          <w:szCs w:val="28"/>
        </w:rPr>
        <w:t>ребёнок</w:t>
      </w:r>
      <w:r w:rsidR="0008729A">
        <w:rPr>
          <w:rFonts w:ascii="Times New Roman" w:hAnsi="Times New Roman" w:cs="Times New Roman"/>
          <w:sz w:val="28"/>
          <w:szCs w:val="28"/>
        </w:rPr>
        <w:t xml:space="preserve"> </w:t>
      </w:r>
      <w:r w:rsidRPr="007D0719">
        <w:rPr>
          <w:rFonts w:ascii="Times New Roman" w:hAnsi="Times New Roman" w:cs="Times New Roman"/>
          <w:sz w:val="28"/>
          <w:szCs w:val="28"/>
        </w:rPr>
        <w:t>меняются ролями.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 xml:space="preserve">Набор карточек прорабатывается </w:t>
      </w:r>
      <w:proofErr w:type="spellStart"/>
      <w:r w:rsidRPr="007D0719">
        <w:rPr>
          <w:rFonts w:ascii="Times New Roman" w:hAnsi="Times New Roman" w:cs="Times New Roman"/>
          <w:sz w:val="28"/>
          <w:szCs w:val="28"/>
        </w:rPr>
        <w:t>еще</w:t>
      </w:r>
      <w:proofErr w:type="spellEnd"/>
      <w:r w:rsidRPr="007D0719">
        <w:rPr>
          <w:rFonts w:ascii="Times New Roman" w:hAnsi="Times New Roman" w:cs="Times New Roman"/>
          <w:sz w:val="28"/>
          <w:szCs w:val="28"/>
        </w:rPr>
        <w:t xml:space="preserve"> раз.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Шаг 5. Проведите упражнение «Договори словечко»</w:t>
      </w:r>
      <w:r w:rsidRPr="007D0719">
        <w:rPr>
          <w:rFonts w:ascii="Times New Roman" w:hAnsi="Times New Roman" w:cs="Times New Roman"/>
          <w:sz w:val="28"/>
          <w:szCs w:val="28"/>
        </w:rPr>
        <w:tab/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Учитель берет конверт и читает слова по порядку, называя детям только половину слова. Они хором договаривают слово до конца.</w:t>
      </w:r>
    </w:p>
    <w:p w:rsidR="0008729A" w:rsidRPr="0008729A" w:rsidRDefault="007D0719" w:rsidP="000872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29A">
        <w:rPr>
          <w:rFonts w:ascii="Times New Roman" w:hAnsi="Times New Roman" w:cs="Times New Roman"/>
          <w:b/>
          <w:sz w:val="28"/>
          <w:szCs w:val="28"/>
        </w:rPr>
        <w:t>Типичные ошибки данного этапа: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Ошибка 1. «Опережение»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При выполнении хоровых заданий некоторые дети ста</w:t>
      </w:r>
      <w:r w:rsidR="0008729A">
        <w:rPr>
          <w:rFonts w:ascii="Times New Roman" w:hAnsi="Times New Roman" w:cs="Times New Roman"/>
          <w:sz w:val="28"/>
          <w:szCs w:val="28"/>
        </w:rPr>
        <w:t>раются опередить всех остальных</w:t>
      </w:r>
      <w:r w:rsidRPr="007D0719">
        <w:rPr>
          <w:rFonts w:ascii="Times New Roman" w:hAnsi="Times New Roman" w:cs="Times New Roman"/>
          <w:sz w:val="28"/>
          <w:szCs w:val="28"/>
        </w:rPr>
        <w:t>. Такие «торопыжки» пытаются</w:t>
      </w:r>
      <w:r w:rsidR="0008729A">
        <w:rPr>
          <w:rFonts w:ascii="Times New Roman" w:hAnsi="Times New Roman" w:cs="Times New Roman"/>
          <w:sz w:val="28"/>
          <w:szCs w:val="28"/>
        </w:rPr>
        <w:t xml:space="preserve"> выделиться. </w:t>
      </w:r>
      <w:r w:rsidRPr="007D0719">
        <w:rPr>
          <w:rFonts w:ascii="Times New Roman" w:hAnsi="Times New Roman" w:cs="Times New Roman"/>
          <w:sz w:val="28"/>
          <w:szCs w:val="28"/>
        </w:rPr>
        <w:t xml:space="preserve">Если вы наблюдаете опережение, остановите </w:t>
      </w:r>
      <w:proofErr w:type="spellStart"/>
      <w:r w:rsidRPr="007D0719">
        <w:rPr>
          <w:rFonts w:ascii="Times New Roman" w:hAnsi="Times New Roman" w:cs="Times New Roman"/>
          <w:sz w:val="28"/>
          <w:szCs w:val="28"/>
        </w:rPr>
        <w:t>процесс</w:t>
      </w:r>
      <w:r w:rsidR="0008729A">
        <w:rPr>
          <w:rFonts w:ascii="Times New Roman" w:hAnsi="Times New Roman" w:cs="Times New Roman"/>
          <w:sz w:val="28"/>
          <w:szCs w:val="28"/>
        </w:rPr>
        <w:t>.</w:t>
      </w:r>
      <w:r w:rsidRPr="007D0719">
        <w:rPr>
          <w:rFonts w:ascii="Times New Roman" w:hAnsi="Times New Roman" w:cs="Times New Roman"/>
          <w:sz w:val="28"/>
          <w:szCs w:val="28"/>
        </w:rPr>
        <w:t>Сориентируйте</w:t>
      </w:r>
      <w:proofErr w:type="spellEnd"/>
      <w:r w:rsidRPr="007D0719">
        <w:rPr>
          <w:rFonts w:ascii="Times New Roman" w:hAnsi="Times New Roman" w:cs="Times New Roman"/>
          <w:sz w:val="28"/>
          <w:szCs w:val="28"/>
        </w:rPr>
        <w:t xml:space="preserve"> детей, что значит выполнять задание хором. Хором – это всем вместе, одновременно.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Ошибка 2. «Договорил другое слово»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 xml:space="preserve">Изучая одну тематическую группу слов, вы заметите, что начальная часть одних слов, может иметь разное продолжение. Например КОМП – </w:t>
      </w:r>
      <w:proofErr w:type="spellStart"/>
      <w:r w:rsidRPr="007D0719">
        <w:rPr>
          <w:rFonts w:ascii="Times New Roman" w:hAnsi="Times New Roman" w:cs="Times New Roman"/>
          <w:sz w:val="28"/>
          <w:szCs w:val="28"/>
        </w:rPr>
        <w:t>КОМПот</w:t>
      </w:r>
      <w:proofErr w:type="spellEnd"/>
      <w:r w:rsidRPr="007D07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719">
        <w:rPr>
          <w:rFonts w:ascii="Times New Roman" w:hAnsi="Times New Roman" w:cs="Times New Roman"/>
          <w:sz w:val="28"/>
          <w:szCs w:val="28"/>
        </w:rPr>
        <w:t>КОМПьютер</w:t>
      </w:r>
      <w:proofErr w:type="spellEnd"/>
      <w:r w:rsidRPr="007D07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719">
        <w:rPr>
          <w:rFonts w:ascii="Times New Roman" w:hAnsi="Times New Roman" w:cs="Times New Roman"/>
          <w:sz w:val="28"/>
          <w:szCs w:val="28"/>
        </w:rPr>
        <w:t>КОМПоненты</w:t>
      </w:r>
      <w:proofErr w:type="spellEnd"/>
      <w:r w:rsidRPr="007D0719">
        <w:rPr>
          <w:rFonts w:ascii="Times New Roman" w:hAnsi="Times New Roman" w:cs="Times New Roman"/>
          <w:sz w:val="28"/>
          <w:szCs w:val="28"/>
        </w:rPr>
        <w:t>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Дети могут назвать любое слово с похожим началом. Поправьте их, напомнив, что нужно договорить то слово, которое мы изучали на сегодняшнем уроке.</w:t>
      </w:r>
    </w:p>
    <w:p w:rsidR="007D0719" w:rsidRPr="007D0719" w:rsidRDefault="007D0719" w:rsidP="007D0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Шаг 6. Домашнее задание</w:t>
      </w:r>
      <w:r w:rsidRPr="007D0719">
        <w:rPr>
          <w:rFonts w:ascii="Times New Roman" w:hAnsi="Times New Roman" w:cs="Times New Roman"/>
          <w:sz w:val="28"/>
          <w:szCs w:val="28"/>
        </w:rPr>
        <w:tab/>
      </w:r>
    </w:p>
    <w:p w:rsidR="0008729A" w:rsidRDefault="007D0719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719">
        <w:rPr>
          <w:rFonts w:ascii="Times New Roman" w:hAnsi="Times New Roman" w:cs="Times New Roman"/>
          <w:sz w:val="28"/>
          <w:szCs w:val="28"/>
        </w:rPr>
        <w:t>Выдайте конверты с карточками домой. Родителям необходимо потренировать детей в чтении слов,</w:t>
      </w:r>
      <w:r w:rsidR="0008729A">
        <w:rPr>
          <w:rFonts w:ascii="Times New Roman" w:hAnsi="Times New Roman" w:cs="Times New Roman"/>
          <w:sz w:val="28"/>
          <w:szCs w:val="28"/>
        </w:rPr>
        <w:t xml:space="preserve"> закрыв изображение на карточке, если в этом есть необходимость.</w:t>
      </w:r>
    </w:p>
    <w:p w:rsidR="0008729A" w:rsidRPr="0008729A" w:rsidRDefault="0008729A" w:rsidP="0008729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729A">
        <w:rPr>
          <w:rFonts w:ascii="Times New Roman" w:hAnsi="Times New Roman" w:cs="Times New Roman"/>
          <w:i/>
          <w:sz w:val="28"/>
          <w:szCs w:val="28"/>
        </w:rPr>
        <w:t>День второй.</w:t>
      </w:r>
    </w:p>
    <w:p w:rsidR="00830F31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 xml:space="preserve">Выдайте каждому </w:t>
      </w:r>
      <w:proofErr w:type="spellStart"/>
      <w:r w:rsidRPr="0008729A">
        <w:rPr>
          <w:rFonts w:ascii="Times New Roman" w:hAnsi="Times New Roman" w:cs="Times New Roman"/>
          <w:sz w:val="28"/>
          <w:szCs w:val="28"/>
        </w:rPr>
        <w:t>ребенку</w:t>
      </w:r>
      <w:proofErr w:type="spellEnd"/>
      <w:r w:rsidRPr="0008729A">
        <w:rPr>
          <w:rFonts w:ascii="Times New Roman" w:hAnsi="Times New Roman" w:cs="Times New Roman"/>
          <w:sz w:val="28"/>
          <w:szCs w:val="28"/>
        </w:rPr>
        <w:t xml:space="preserve"> бланк со столбиками слов. </w:t>
      </w:r>
    </w:p>
    <w:p w:rsidR="00830F31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Шаг 1. Повторно проясните значение слов изучаемой темы.</w:t>
      </w:r>
      <w:r w:rsidRPr="0008729A">
        <w:rPr>
          <w:rFonts w:ascii="Times New Roman" w:hAnsi="Times New Roman" w:cs="Times New Roman"/>
          <w:sz w:val="28"/>
          <w:szCs w:val="28"/>
        </w:rPr>
        <w:tab/>
      </w:r>
    </w:p>
    <w:p w:rsidR="00830F31" w:rsidRDefault="00830F31" w:rsidP="00830F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729A" w:rsidRPr="0008729A">
        <w:rPr>
          <w:rFonts w:ascii="Times New Roman" w:hAnsi="Times New Roman" w:cs="Times New Roman"/>
          <w:sz w:val="28"/>
          <w:szCs w:val="28"/>
        </w:rPr>
        <w:t xml:space="preserve"> Шаг 2. Прочитайте хором слова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08729A" w:rsidRPr="0008729A">
        <w:rPr>
          <w:rFonts w:ascii="Times New Roman" w:hAnsi="Times New Roman" w:cs="Times New Roman"/>
          <w:sz w:val="28"/>
          <w:szCs w:val="28"/>
        </w:rPr>
        <w:t>столбика.</w:t>
      </w:r>
      <w:r w:rsidR="0008729A" w:rsidRPr="0008729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8729A" w:rsidRPr="0008729A" w:rsidRDefault="00830F31" w:rsidP="00830F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8729A" w:rsidRPr="0008729A">
        <w:rPr>
          <w:rFonts w:ascii="Times New Roman" w:hAnsi="Times New Roman" w:cs="Times New Roman"/>
          <w:sz w:val="28"/>
          <w:szCs w:val="28"/>
        </w:rPr>
        <w:t xml:space="preserve">Шаг 3. Прочитайте в парах слова </w:t>
      </w:r>
      <w:r>
        <w:rPr>
          <w:rFonts w:ascii="Times New Roman" w:hAnsi="Times New Roman" w:cs="Times New Roman"/>
          <w:sz w:val="28"/>
          <w:szCs w:val="28"/>
        </w:rPr>
        <w:t xml:space="preserve">второго </w:t>
      </w:r>
      <w:r w:rsidR="0008729A" w:rsidRPr="0008729A">
        <w:rPr>
          <w:rFonts w:ascii="Times New Roman" w:hAnsi="Times New Roman" w:cs="Times New Roman"/>
          <w:sz w:val="28"/>
          <w:szCs w:val="28"/>
        </w:rPr>
        <w:t>столбика.</w:t>
      </w:r>
      <w:r w:rsidR="0008729A" w:rsidRPr="0008729A">
        <w:rPr>
          <w:rFonts w:ascii="Times New Roman" w:hAnsi="Times New Roman" w:cs="Times New Roman"/>
          <w:sz w:val="28"/>
          <w:szCs w:val="28"/>
        </w:rPr>
        <w:tab/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lastRenderedPageBreak/>
        <w:t>Слова во втором столбике записаны с пропусками. Нужно применить читательскую догадку и назвать слово цели</w:t>
      </w:r>
      <w:r w:rsidR="00830F31">
        <w:rPr>
          <w:rFonts w:ascii="Times New Roman" w:hAnsi="Times New Roman" w:cs="Times New Roman"/>
          <w:sz w:val="28"/>
          <w:szCs w:val="28"/>
        </w:rPr>
        <w:t>ком, узнав его по первым буквам</w:t>
      </w:r>
      <w:r w:rsidRPr="0008729A">
        <w:rPr>
          <w:rFonts w:ascii="Times New Roman" w:hAnsi="Times New Roman" w:cs="Times New Roman"/>
          <w:sz w:val="28"/>
          <w:szCs w:val="28"/>
        </w:rPr>
        <w:t>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Для парной</w:t>
      </w:r>
      <w:r w:rsidR="00C600C3">
        <w:rPr>
          <w:rFonts w:ascii="Times New Roman" w:hAnsi="Times New Roman" w:cs="Times New Roman"/>
          <w:sz w:val="28"/>
          <w:szCs w:val="28"/>
        </w:rPr>
        <w:t xml:space="preserve"> работы дети делятся на </w:t>
      </w:r>
      <w:r w:rsidR="00C600C3" w:rsidRPr="00C600C3">
        <w:rPr>
          <w:rFonts w:ascii="Times New Roman" w:hAnsi="Times New Roman" w:cs="Times New Roman"/>
          <w:i/>
          <w:sz w:val="28"/>
          <w:szCs w:val="28"/>
        </w:rPr>
        <w:t>воспитателей</w:t>
      </w:r>
      <w:r w:rsidRPr="0008729A">
        <w:rPr>
          <w:rFonts w:ascii="Times New Roman" w:hAnsi="Times New Roman" w:cs="Times New Roman"/>
          <w:sz w:val="28"/>
          <w:szCs w:val="28"/>
        </w:rPr>
        <w:t xml:space="preserve"> и</w:t>
      </w:r>
      <w:r w:rsidR="00C600C3">
        <w:rPr>
          <w:rFonts w:ascii="Times New Roman" w:hAnsi="Times New Roman" w:cs="Times New Roman"/>
          <w:sz w:val="28"/>
          <w:szCs w:val="28"/>
        </w:rPr>
        <w:t xml:space="preserve"> </w:t>
      </w:r>
      <w:r w:rsidR="00C600C3" w:rsidRPr="00C600C3">
        <w:rPr>
          <w:rFonts w:ascii="Times New Roman" w:hAnsi="Times New Roman" w:cs="Times New Roman"/>
          <w:i/>
          <w:sz w:val="28"/>
          <w:szCs w:val="28"/>
        </w:rPr>
        <w:t>детей</w:t>
      </w:r>
      <w:r w:rsidRPr="0008729A">
        <w:rPr>
          <w:rFonts w:ascii="Times New Roman" w:hAnsi="Times New Roman" w:cs="Times New Roman"/>
          <w:sz w:val="28"/>
          <w:szCs w:val="28"/>
        </w:rPr>
        <w:t xml:space="preserve">. </w:t>
      </w:r>
      <w:r w:rsidR="00C600C3">
        <w:rPr>
          <w:rFonts w:ascii="Times New Roman" w:hAnsi="Times New Roman" w:cs="Times New Roman"/>
          <w:sz w:val="28"/>
          <w:szCs w:val="28"/>
        </w:rPr>
        <w:t>Ребёнок читает, воспитатель</w:t>
      </w:r>
      <w:r w:rsidRPr="0008729A">
        <w:rPr>
          <w:rFonts w:ascii="Times New Roman" w:hAnsi="Times New Roman" w:cs="Times New Roman"/>
          <w:sz w:val="28"/>
          <w:szCs w:val="28"/>
        </w:rPr>
        <w:t xml:space="preserve"> проверяет правильность чтения, затем они меняются местами.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 xml:space="preserve">Аналогично прорабатываются слова третьего столбика. Если </w:t>
      </w:r>
      <w:r w:rsidR="00C600C3">
        <w:rPr>
          <w:rFonts w:ascii="Times New Roman" w:hAnsi="Times New Roman" w:cs="Times New Roman"/>
          <w:sz w:val="28"/>
          <w:szCs w:val="28"/>
        </w:rPr>
        <w:t xml:space="preserve">дети </w:t>
      </w:r>
      <w:r w:rsidRPr="0008729A">
        <w:rPr>
          <w:rFonts w:ascii="Times New Roman" w:hAnsi="Times New Roman" w:cs="Times New Roman"/>
          <w:sz w:val="28"/>
          <w:szCs w:val="28"/>
        </w:rPr>
        <w:t>отлично выполняют упражнение второго столбика, то чтение третьего столбика можно перенести на домашнее задание.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Шаг 4. Индивидуальное чтение слов первого столбика.</w:t>
      </w:r>
      <w:r w:rsidRPr="0008729A">
        <w:rPr>
          <w:rFonts w:ascii="Times New Roman" w:hAnsi="Times New Roman" w:cs="Times New Roman"/>
          <w:sz w:val="28"/>
          <w:szCs w:val="28"/>
        </w:rPr>
        <w:tab/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Дети успешно читают деформированные слова. Теперь самое время применить умение распознавать слово по первым буквам к чтению целого слова. Для это возвращаемся к чтению первого столбика, где слово записано целиком. Читаем столбик слов, скользя глазами по вертикали. Распознав одно слово, сразу спускаемся на строку ниже и называем второе слово.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Типичная ошибка: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Дети делают вдох после каждого слова или добавляют звук «</w:t>
      </w:r>
      <w:proofErr w:type="spellStart"/>
      <w:r w:rsidRPr="0008729A">
        <w:rPr>
          <w:rFonts w:ascii="Times New Roman" w:hAnsi="Times New Roman" w:cs="Times New Roman"/>
          <w:sz w:val="28"/>
          <w:szCs w:val="28"/>
        </w:rPr>
        <w:t>эээ</w:t>
      </w:r>
      <w:proofErr w:type="spellEnd"/>
      <w:r w:rsidRPr="0008729A">
        <w:rPr>
          <w:rFonts w:ascii="Times New Roman" w:hAnsi="Times New Roman" w:cs="Times New Roman"/>
          <w:sz w:val="28"/>
          <w:szCs w:val="28"/>
        </w:rPr>
        <w:t>» при переходе от слова к слову. Чтобы избежать этой ошибки, попросите их вдохнуть и прочитать 3 -4 слова на одном дыхании.</w:t>
      </w:r>
    </w:p>
    <w:p w:rsidR="0008729A" w:rsidRPr="0008729A" w:rsidRDefault="00C600C3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5. Индивидуальный зачё</w:t>
      </w:r>
      <w:r w:rsidR="0008729A" w:rsidRPr="0008729A">
        <w:rPr>
          <w:rFonts w:ascii="Times New Roman" w:hAnsi="Times New Roman" w:cs="Times New Roman"/>
          <w:sz w:val="28"/>
          <w:szCs w:val="28"/>
        </w:rPr>
        <w:t>т.</w:t>
      </w:r>
      <w:r w:rsidR="0008729A" w:rsidRPr="0008729A">
        <w:rPr>
          <w:rFonts w:ascii="Times New Roman" w:hAnsi="Times New Roman" w:cs="Times New Roman"/>
          <w:sz w:val="28"/>
          <w:szCs w:val="28"/>
        </w:rPr>
        <w:tab/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 xml:space="preserve">Пригласите </w:t>
      </w:r>
      <w:r w:rsidR="00C600C3">
        <w:rPr>
          <w:rFonts w:ascii="Times New Roman" w:hAnsi="Times New Roman" w:cs="Times New Roman"/>
          <w:sz w:val="28"/>
          <w:szCs w:val="28"/>
        </w:rPr>
        <w:t xml:space="preserve">выйти </w:t>
      </w:r>
      <w:r w:rsidRPr="0008729A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C600C3">
        <w:rPr>
          <w:rFonts w:ascii="Times New Roman" w:hAnsi="Times New Roman" w:cs="Times New Roman"/>
          <w:sz w:val="28"/>
          <w:szCs w:val="28"/>
        </w:rPr>
        <w:t xml:space="preserve">ребёнка </w:t>
      </w:r>
      <w:r w:rsidRPr="0008729A">
        <w:rPr>
          <w:rFonts w:ascii="Times New Roman" w:hAnsi="Times New Roman" w:cs="Times New Roman"/>
          <w:sz w:val="28"/>
          <w:szCs w:val="28"/>
        </w:rPr>
        <w:t>и попросите «похвастаться» достижениями. Вы увидите отличные результаты, счастливые глаза, позитивные эмоции и желание учиться дальше.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 xml:space="preserve"> </w:t>
      </w:r>
      <w:r w:rsidRPr="0008729A">
        <w:rPr>
          <w:rFonts w:ascii="Times New Roman" w:hAnsi="Times New Roman" w:cs="Times New Roman"/>
          <w:sz w:val="28"/>
          <w:szCs w:val="28"/>
        </w:rPr>
        <w:tab/>
        <w:t>Что делать в последующие дни?</w:t>
      </w:r>
      <w:r w:rsidRPr="0008729A">
        <w:rPr>
          <w:rFonts w:ascii="Times New Roman" w:hAnsi="Times New Roman" w:cs="Times New Roman"/>
          <w:sz w:val="28"/>
          <w:szCs w:val="28"/>
        </w:rPr>
        <w:tab/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1)</w:t>
      </w:r>
      <w:r w:rsidRPr="0008729A">
        <w:rPr>
          <w:rFonts w:ascii="Times New Roman" w:hAnsi="Times New Roman" w:cs="Times New Roman"/>
          <w:sz w:val="28"/>
          <w:szCs w:val="28"/>
        </w:rPr>
        <w:tab/>
        <w:t>Изучите одну лексическую тему.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2)</w:t>
      </w:r>
      <w:r w:rsidRPr="0008729A">
        <w:rPr>
          <w:rFonts w:ascii="Times New Roman" w:hAnsi="Times New Roman" w:cs="Times New Roman"/>
          <w:sz w:val="28"/>
          <w:szCs w:val="28"/>
        </w:rPr>
        <w:tab/>
        <w:t>Изучите вторую лексическую тему.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3)</w:t>
      </w:r>
      <w:r w:rsidRPr="0008729A">
        <w:rPr>
          <w:rFonts w:ascii="Times New Roman" w:hAnsi="Times New Roman" w:cs="Times New Roman"/>
          <w:sz w:val="28"/>
          <w:szCs w:val="28"/>
        </w:rPr>
        <w:tab/>
        <w:t>Перемешайте карточки двух тем. Проверьте, как дети распознают слова.</w:t>
      </w:r>
    </w:p>
    <w:p w:rsidR="0008729A" w:rsidRP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t>4)</w:t>
      </w:r>
      <w:r w:rsidRPr="0008729A">
        <w:rPr>
          <w:rFonts w:ascii="Times New Roman" w:hAnsi="Times New Roman" w:cs="Times New Roman"/>
          <w:sz w:val="28"/>
          <w:szCs w:val="28"/>
        </w:rPr>
        <w:tab/>
        <w:t xml:space="preserve">После изучения некоторого количества карточек, </w:t>
      </w:r>
      <w:r w:rsidR="00C600C3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08729A">
        <w:rPr>
          <w:rFonts w:ascii="Times New Roman" w:hAnsi="Times New Roman" w:cs="Times New Roman"/>
          <w:sz w:val="28"/>
          <w:szCs w:val="28"/>
        </w:rPr>
        <w:t>переходит</w:t>
      </w:r>
      <w:r w:rsidR="00C600C3">
        <w:rPr>
          <w:rFonts w:ascii="Times New Roman" w:hAnsi="Times New Roman" w:cs="Times New Roman"/>
          <w:sz w:val="28"/>
          <w:szCs w:val="28"/>
        </w:rPr>
        <w:t xml:space="preserve">ь </w:t>
      </w:r>
      <w:r w:rsidRPr="0008729A">
        <w:rPr>
          <w:rFonts w:ascii="Times New Roman" w:hAnsi="Times New Roman" w:cs="Times New Roman"/>
          <w:sz w:val="28"/>
          <w:szCs w:val="28"/>
        </w:rPr>
        <w:t xml:space="preserve">к чтению </w:t>
      </w:r>
      <w:r w:rsidR="00C600C3">
        <w:rPr>
          <w:rFonts w:ascii="Times New Roman" w:hAnsi="Times New Roman" w:cs="Times New Roman"/>
          <w:sz w:val="28"/>
          <w:szCs w:val="28"/>
        </w:rPr>
        <w:t xml:space="preserve">текстов </w:t>
      </w:r>
      <w:r w:rsidRPr="0008729A">
        <w:rPr>
          <w:rFonts w:ascii="Times New Roman" w:hAnsi="Times New Roman" w:cs="Times New Roman"/>
          <w:sz w:val="28"/>
          <w:szCs w:val="28"/>
        </w:rPr>
        <w:t>по заданной теме. Выбирайте понятные детям тексты с крупным шрифтом.</w:t>
      </w:r>
    </w:p>
    <w:p w:rsidR="0008729A" w:rsidRPr="0008729A" w:rsidRDefault="00C600C3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729A" w:rsidRPr="0008729A">
        <w:rPr>
          <w:rFonts w:ascii="Times New Roman" w:hAnsi="Times New Roman" w:cs="Times New Roman"/>
          <w:sz w:val="28"/>
          <w:szCs w:val="28"/>
        </w:rPr>
        <w:t>)</w:t>
      </w:r>
      <w:r w:rsidR="0008729A" w:rsidRPr="0008729A">
        <w:rPr>
          <w:rFonts w:ascii="Times New Roman" w:hAnsi="Times New Roman" w:cs="Times New Roman"/>
          <w:sz w:val="28"/>
          <w:szCs w:val="28"/>
        </w:rPr>
        <w:tab/>
        <w:t>Поставьте ударение в незнакомых словах.</w:t>
      </w:r>
    </w:p>
    <w:p w:rsidR="0008729A" w:rsidRDefault="0008729A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9A">
        <w:rPr>
          <w:rFonts w:ascii="Times New Roman" w:hAnsi="Times New Roman" w:cs="Times New Roman"/>
          <w:sz w:val="28"/>
          <w:szCs w:val="28"/>
        </w:rPr>
        <w:lastRenderedPageBreak/>
        <w:t>По желанию, сыграйте с детьми в игру «</w:t>
      </w:r>
      <w:proofErr w:type="spellStart"/>
      <w:r w:rsidRPr="0008729A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Pr="0008729A">
        <w:rPr>
          <w:rFonts w:ascii="Times New Roman" w:hAnsi="Times New Roman" w:cs="Times New Roman"/>
          <w:sz w:val="28"/>
          <w:szCs w:val="28"/>
        </w:rPr>
        <w:t>». Пусть дети объяснят изученные понятия своими словами.</w:t>
      </w:r>
    </w:p>
    <w:p w:rsidR="00F13D6C" w:rsidRDefault="00F13D6C" w:rsidP="00EF11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15A" w:rsidRDefault="00EF115A" w:rsidP="00EF11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15A">
        <w:rPr>
          <w:rFonts w:ascii="Times New Roman" w:hAnsi="Times New Roman" w:cs="Times New Roman"/>
          <w:b/>
          <w:sz w:val="28"/>
          <w:szCs w:val="28"/>
        </w:rPr>
        <w:t>Средства обучения.</w:t>
      </w:r>
    </w:p>
    <w:p w:rsidR="00EF115A" w:rsidRPr="00EF115A" w:rsidRDefault="00EF115A" w:rsidP="00EF11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F115A">
        <w:rPr>
          <w:rFonts w:ascii="Times New Roman" w:hAnsi="Times New Roman" w:cs="Times New Roman"/>
          <w:sz w:val="28"/>
          <w:szCs w:val="28"/>
        </w:rPr>
        <w:t>Илл</w:t>
      </w:r>
      <w:r>
        <w:rPr>
          <w:rFonts w:ascii="Times New Roman" w:hAnsi="Times New Roman" w:cs="Times New Roman"/>
          <w:sz w:val="28"/>
          <w:szCs w:val="28"/>
        </w:rPr>
        <w:t>юстрированные карточки по лек</w:t>
      </w:r>
      <w:r w:rsidRPr="00EF115A">
        <w:rPr>
          <w:rFonts w:ascii="Times New Roman" w:hAnsi="Times New Roman" w:cs="Times New Roman"/>
          <w:sz w:val="28"/>
          <w:szCs w:val="28"/>
        </w:rPr>
        <w:t>сической теме.</w:t>
      </w:r>
    </w:p>
    <w:p w:rsidR="00EF115A" w:rsidRPr="00EF115A" w:rsidRDefault="00EF115A" w:rsidP="00EF11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F115A">
        <w:rPr>
          <w:rFonts w:ascii="Times New Roman" w:hAnsi="Times New Roman" w:cs="Times New Roman"/>
          <w:sz w:val="28"/>
          <w:szCs w:val="28"/>
        </w:rPr>
        <w:t>Бланк со словами.</w:t>
      </w:r>
    </w:p>
    <w:p w:rsidR="00EF115A" w:rsidRDefault="00EF115A" w:rsidP="00EF11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F115A">
        <w:rPr>
          <w:rFonts w:ascii="Times New Roman" w:hAnsi="Times New Roman" w:cs="Times New Roman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sz w:val="28"/>
          <w:szCs w:val="28"/>
        </w:rPr>
        <w:t>верт с описанием всех слов, изу</w:t>
      </w:r>
      <w:r w:rsidRPr="00EF115A">
        <w:rPr>
          <w:rFonts w:ascii="Times New Roman" w:hAnsi="Times New Roman" w:cs="Times New Roman"/>
          <w:sz w:val="28"/>
          <w:szCs w:val="28"/>
        </w:rPr>
        <w:t>чаемых в 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D6C" w:rsidRPr="00F13D6C" w:rsidRDefault="00F13D6C" w:rsidP="00F13D6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D6C" w:rsidRPr="00F13D6C" w:rsidRDefault="00F13D6C" w:rsidP="00F13D6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D6C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F13D6C" w:rsidRPr="00872C49" w:rsidRDefault="00F13D6C" w:rsidP="00F13D6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C49">
        <w:rPr>
          <w:rFonts w:ascii="Times New Roman" w:hAnsi="Times New Roman" w:cs="Times New Roman"/>
          <w:sz w:val="28"/>
          <w:szCs w:val="28"/>
        </w:rPr>
        <w:t>1. Как научить ребёнка читать /</w:t>
      </w:r>
      <w:r w:rsidR="00872C49" w:rsidRPr="00872C49">
        <w:t xml:space="preserve"> </w:t>
      </w:r>
      <w:r w:rsidR="00872C49" w:rsidRPr="00872C49">
        <w:rPr>
          <w:rFonts w:ascii="Times New Roman" w:hAnsi="Times New Roman" w:cs="Times New Roman"/>
          <w:sz w:val="28"/>
          <w:szCs w:val="28"/>
        </w:rPr>
        <w:t xml:space="preserve">авт.- </w:t>
      </w:r>
      <w:r w:rsidRPr="00872C49">
        <w:rPr>
          <w:rFonts w:ascii="Times New Roman" w:hAnsi="Times New Roman" w:cs="Times New Roman"/>
          <w:sz w:val="28"/>
          <w:szCs w:val="28"/>
        </w:rPr>
        <w:t xml:space="preserve"> О.В. </w:t>
      </w:r>
      <w:proofErr w:type="spellStart"/>
      <w:r w:rsidR="00872C49" w:rsidRPr="00872C49">
        <w:rPr>
          <w:rFonts w:ascii="Times New Roman" w:hAnsi="Times New Roman" w:cs="Times New Roman"/>
          <w:sz w:val="28"/>
          <w:szCs w:val="28"/>
        </w:rPr>
        <w:t>Фё</w:t>
      </w:r>
      <w:r w:rsidR="00872C49">
        <w:rPr>
          <w:rFonts w:ascii="Times New Roman" w:hAnsi="Times New Roman" w:cs="Times New Roman"/>
          <w:sz w:val="28"/>
          <w:szCs w:val="28"/>
        </w:rPr>
        <w:t>дина</w:t>
      </w:r>
      <w:proofErr w:type="spellEnd"/>
      <w:r w:rsidR="00872C49">
        <w:rPr>
          <w:rFonts w:ascii="Times New Roman" w:hAnsi="Times New Roman" w:cs="Times New Roman"/>
          <w:sz w:val="28"/>
          <w:szCs w:val="28"/>
        </w:rPr>
        <w:t>. -</w:t>
      </w:r>
      <w:r w:rsidR="00872C49" w:rsidRPr="00872C49">
        <w:t xml:space="preserve"> </w:t>
      </w:r>
      <w:r w:rsidR="00872C49" w:rsidRPr="00872C49">
        <w:rPr>
          <w:rFonts w:ascii="Times New Roman" w:hAnsi="Times New Roman" w:cs="Times New Roman"/>
          <w:sz w:val="28"/>
          <w:szCs w:val="28"/>
        </w:rPr>
        <w:t>Айрис-пресс</w:t>
      </w:r>
      <w:r w:rsidR="00872C49">
        <w:rPr>
          <w:rFonts w:ascii="Times New Roman" w:hAnsi="Times New Roman" w:cs="Times New Roman"/>
          <w:sz w:val="28"/>
          <w:szCs w:val="28"/>
        </w:rPr>
        <w:t>, 2023г.-173 с.</w:t>
      </w:r>
    </w:p>
    <w:p w:rsidR="00F13D6C" w:rsidRPr="00F13D6C" w:rsidRDefault="00F13D6C" w:rsidP="00EF115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087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E4" w:rsidRDefault="004F15E4" w:rsidP="004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719" w:rsidRPr="00B7345B" w:rsidRDefault="007D0719" w:rsidP="00943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0719" w:rsidRPr="00B7345B" w:rsidSect="004F15E4">
      <w:footerReference w:type="default" r:id="rId7"/>
      <w:pgSz w:w="11906" w:h="16838"/>
      <w:pgMar w:top="1134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D1D" w:rsidRDefault="001E2D1D" w:rsidP="00B7345B">
      <w:pPr>
        <w:spacing w:after="0" w:line="240" w:lineRule="auto"/>
      </w:pPr>
      <w:r>
        <w:separator/>
      </w:r>
    </w:p>
  </w:endnote>
  <w:endnote w:type="continuationSeparator" w:id="0">
    <w:p w:rsidR="001E2D1D" w:rsidRDefault="001E2D1D" w:rsidP="00B7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1071131"/>
      <w:docPartObj>
        <w:docPartGallery w:val="Page Numbers (Bottom of Page)"/>
        <w:docPartUnique/>
      </w:docPartObj>
    </w:sdtPr>
    <w:sdtEndPr/>
    <w:sdtContent>
      <w:p w:rsidR="00B7345B" w:rsidRDefault="00B734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D06">
          <w:rPr>
            <w:noProof/>
          </w:rPr>
          <w:t>8</w:t>
        </w:r>
        <w:r>
          <w:fldChar w:fldCharType="end"/>
        </w:r>
      </w:p>
    </w:sdtContent>
  </w:sdt>
  <w:p w:rsidR="00B7345B" w:rsidRDefault="00B734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D1D" w:rsidRDefault="001E2D1D" w:rsidP="00B7345B">
      <w:pPr>
        <w:spacing w:after="0" w:line="240" w:lineRule="auto"/>
      </w:pPr>
      <w:r>
        <w:separator/>
      </w:r>
    </w:p>
  </w:footnote>
  <w:footnote w:type="continuationSeparator" w:id="0">
    <w:p w:rsidR="001E2D1D" w:rsidRDefault="001E2D1D" w:rsidP="00B73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94"/>
    <w:rsid w:val="0008729A"/>
    <w:rsid w:val="00133762"/>
    <w:rsid w:val="001E2D1D"/>
    <w:rsid w:val="001E4BE9"/>
    <w:rsid w:val="00265978"/>
    <w:rsid w:val="004F15E4"/>
    <w:rsid w:val="005B64E2"/>
    <w:rsid w:val="006057B4"/>
    <w:rsid w:val="006A504C"/>
    <w:rsid w:val="007D0719"/>
    <w:rsid w:val="00830F31"/>
    <w:rsid w:val="00872C49"/>
    <w:rsid w:val="00943FC9"/>
    <w:rsid w:val="00996333"/>
    <w:rsid w:val="009B2C4F"/>
    <w:rsid w:val="00A12D06"/>
    <w:rsid w:val="00A17B94"/>
    <w:rsid w:val="00AC465A"/>
    <w:rsid w:val="00B7345B"/>
    <w:rsid w:val="00C600C3"/>
    <w:rsid w:val="00CE704D"/>
    <w:rsid w:val="00D53547"/>
    <w:rsid w:val="00E30F79"/>
    <w:rsid w:val="00EF115A"/>
    <w:rsid w:val="00F1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85432E-403A-45D5-9715-33A82ED6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45B"/>
  </w:style>
  <w:style w:type="paragraph" w:styleId="a5">
    <w:name w:val="footer"/>
    <w:basedOn w:val="a"/>
    <w:link w:val="a6"/>
    <w:uiPriority w:val="99"/>
    <w:unhideWhenUsed/>
    <w:rsid w:val="00B73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45B"/>
  </w:style>
  <w:style w:type="table" w:styleId="a7">
    <w:name w:val="Table Grid"/>
    <w:basedOn w:val="a1"/>
    <w:uiPriority w:val="39"/>
    <w:rsid w:val="006A5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A5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8C248-CADC-4D0A-9368-A454A3F5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10</cp:revision>
  <dcterms:created xsi:type="dcterms:W3CDTF">2025-01-26T04:35:00Z</dcterms:created>
  <dcterms:modified xsi:type="dcterms:W3CDTF">2025-02-13T17:07:00Z</dcterms:modified>
</cp:coreProperties>
</file>